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ТЕЗИСОВ</w:t>
      </w:r>
    </w:p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BBF" w:rsidRDefault="00CC3DBD" w:rsidP="00324C93">
      <w:pPr>
        <w:numPr>
          <w:ilvl w:val="0"/>
          <w:numId w:val="1"/>
        </w:numPr>
        <w:shd w:val="clear" w:color="auto" w:fill="FFFFFF"/>
        <w:spacing w:before="220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Язык публикаций – русский и английский (реферат)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Объём тезисов - до 2 стр.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Текст представляется в электронной версии по электронной почте 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Формат текста: 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Word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.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Формат страницы: А4 (210 мм ´ 297 мм).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Поля: 20 мм - сверху, снизу, справа, слева.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Шрифт: - 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Times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New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Roman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кегль 12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и 10 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pt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(подрисуночные подписи, реферат).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Выравнивание текста тезисов – по ширине.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Отступ для первой (красной) строки – 1,25 см.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Межстрочный интервал – одинарный.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Рисунки, таблицы, графики допускаются в тексте и дополнительно прилагаются в виде отдельных файлов (*.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bmp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, *.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jpg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, *.</w:t>
      </w:r>
      <w:proofErr w:type="spellStart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tif</w:t>
      </w:r>
      <w:proofErr w:type="spellEnd"/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). При размещении иллюстрационных материалов в тексте тезисов связывать файл-источник с конечным документо</w:t>
      </w:r>
      <w:r w:rsidR="004244B6">
        <w:rPr>
          <w:rFonts w:ascii="Times New Roman" w:eastAsia="Times New Roman" w:hAnsi="Times New Roman" w:cs="Times New Roman"/>
          <w:color w:val="212121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не нужно. 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Обязательно наличие подрисуночных подписей и подписей к таблицам.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к рисунку начинается со слова «Рис.» и номера по порядку, располагается под рисунком, выравнивание – по центру. Для ссылки на рисунок по тексту тезисов следует использовать сокращение, например, рис. 1. 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Заголовок таблицы начинается со слова «Табл.» и номера по порядку; располагается над таблицей, выравнивание – по левому краю, кегль – 10 пт. Для ссылки на таблицу по тексту статьи следует использовать сокращение, например, табл. 1.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Для набора математических выражений и формул следует использовать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Microsoft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Equation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MathType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Буквы латинского алфавита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Times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New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курсив, кегль 10 пт. Буквы греческого алфавита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Symbol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; курсив, кегль 10 пт. Формулы следует печатать с новой строки; нумерация формул осуществляется в порядке следования по тексту тезисов. Нумеровать следует только формулы, на которые в тексте делаются ссылки. Номер формулы и ссылка на неё в тексте обозначается числом в круглых скобках: (1), (2), (3). 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Список литературы размещается в конце текста тезисов и оформляется в соответствии с общепринятыми для научно-технических публикаций требованиями (ГОСТ Р 7.0.5 — 2008). Литературные источники располагаются в порядке их использования по тексту тезисов в виде нумерованного списка. Ссылки на литературные источники в тексте приводятся в квадратных скобках и отделяются запятыми или тире, например, [1-3], [1,</w:t>
      </w:r>
      <w:r w:rsidR="001C248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2,</w:t>
      </w:r>
      <w:r w:rsidR="001C248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5].</w:t>
      </w:r>
    </w:p>
    <w:p w:rsidR="00A854E6" w:rsidRPr="00F00800" w:rsidRDefault="00A854E6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00800">
        <w:rPr>
          <w:rFonts w:ascii="Times New Roman" w:eastAsia="Times New Roman" w:hAnsi="Times New Roman" w:cs="Times New Roman"/>
          <w:sz w:val="22"/>
          <w:szCs w:val="22"/>
        </w:rPr>
        <w:t xml:space="preserve">Файл текста тезисов </w:t>
      </w:r>
      <w:r w:rsidR="00704C81" w:rsidRPr="00F00800">
        <w:rPr>
          <w:rFonts w:ascii="Times New Roman" w:eastAsia="Times New Roman" w:hAnsi="Times New Roman" w:cs="Times New Roman"/>
          <w:sz w:val="22"/>
          <w:szCs w:val="22"/>
        </w:rPr>
        <w:t xml:space="preserve">и папку с файлами </w:t>
      </w:r>
      <w:r w:rsidRPr="00F00800">
        <w:rPr>
          <w:rFonts w:ascii="Times New Roman" w:eastAsia="Times New Roman" w:hAnsi="Times New Roman" w:cs="Times New Roman"/>
          <w:sz w:val="22"/>
          <w:szCs w:val="22"/>
        </w:rPr>
        <w:t>необход</w:t>
      </w:r>
      <w:r w:rsidR="00565D62" w:rsidRPr="00F00800">
        <w:rPr>
          <w:rFonts w:ascii="Times New Roman" w:eastAsia="Times New Roman" w:hAnsi="Times New Roman" w:cs="Times New Roman"/>
          <w:sz w:val="22"/>
          <w:szCs w:val="22"/>
        </w:rPr>
        <w:t>имо назвать следующим образом: “</w:t>
      </w:r>
      <w:r w:rsidRPr="00F00800">
        <w:rPr>
          <w:rFonts w:ascii="Times New Roman" w:eastAsia="Times New Roman" w:hAnsi="Times New Roman" w:cs="Times New Roman"/>
          <w:sz w:val="22"/>
          <w:szCs w:val="22"/>
          <w:lang w:val="en-US"/>
        </w:rPr>
        <w:t>DVM</w:t>
      </w:r>
      <w:r w:rsidRPr="00F00800">
        <w:rPr>
          <w:rFonts w:ascii="Times New Roman" w:eastAsia="Times New Roman" w:hAnsi="Times New Roman" w:cs="Times New Roman"/>
          <w:sz w:val="22"/>
          <w:szCs w:val="22"/>
        </w:rPr>
        <w:t>2022_</w:t>
      </w:r>
      <w:r w:rsidR="00565D62" w:rsidRPr="00F00800">
        <w:rPr>
          <w:rFonts w:ascii="Times New Roman" w:eastAsia="Times New Roman" w:hAnsi="Times New Roman" w:cs="Times New Roman"/>
          <w:sz w:val="22"/>
          <w:szCs w:val="22"/>
        </w:rPr>
        <w:t>рег.номер”</w:t>
      </w:r>
      <w:r w:rsidRPr="00F00800">
        <w:rPr>
          <w:rFonts w:ascii="Times New Roman" w:eastAsia="Times New Roman" w:hAnsi="Times New Roman" w:cs="Times New Roman"/>
          <w:sz w:val="22"/>
          <w:szCs w:val="22"/>
        </w:rPr>
        <w:t xml:space="preserve">. Пример: </w:t>
      </w:r>
      <w:r w:rsidR="00565D62" w:rsidRPr="00F00800">
        <w:rPr>
          <w:rFonts w:ascii="Times New Roman" w:eastAsia="Times New Roman" w:hAnsi="Times New Roman" w:cs="Times New Roman"/>
          <w:sz w:val="22"/>
          <w:szCs w:val="22"/>
          <w:lang w:val="en-US"/>
        </w:rPr>
        <w:t>DVM</w:t>
      </w:r>
      <w:r w:rsidR="00565D62" w:rsidRPr="00F00800">
        <w:rPr>
          <w:rFonts w:ascii="Times New Roman" w:eastAsia="Times New Roman" w:hAnsi="Times New Roman" w:cs="Times New Roman"/>
          <w:sz w:val="22"/>
          <w:szCs w:val="22"/>
        </w:rPr>
        <w:t>2022_58</w:t>
      </w:r>
      <w:r w:rsidR="00B22F38" w:rsidRPr="00F0080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F008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46BB" w:rsidRPr="00F00800">
        <w:rPr>
          <w:rFonts w:ascii="Times New Roman" w:eastAsia="Times New Roman" w:hAnsi="Times New Roman" w:cs="Times New Roman"/>
          <w:sz w:val="22"/>
          <w:szCs w:val="22"/>
        </w:rPr>
        <w:t xml:space="preserve">Наименование </w:t>
      </w:r>
      <w:r w:rsidR="00C172BE" w:rsidRPr="00F00800">
        <w:rPr>
          <w:rFonts w:ascii="Times New Roman" w:eastAsia="Times New Roman" w:hAnsi="Times New Roman" w:cs="Times New Roman"/>
          <w:sz w:val="22"/>
          <w:szCs w:val="22"/>
        </w:rPr>
        <w:t xml:space="preserve">вложенного в папку </w:t>
      </w:r>
      <w:r w:rsidR="005346BB" w:rsidRPr="00F00800">
        <w:rPr>
          <w:rFonts w:ascii="Times New Roman" w:eastAsia="Times New Roman" w:hAnsi="Times New Roman" w:cs="Times New Roman"/>
          <w:sz w:val="22"/>
          <w:szCs w:val="22"/>
        </w:rPr>
        <w:t>ф</w:t>
      </w:r>
      <w:r w:rsidR="00B22F38" w:rsidRPr="00F00800">
        <w:rPr>
          <w:rFonts w:ascii="Times New Roman" w:eastAsia="Times New Roman" w:hAnsi="Times New Roman" w:cs="Times New Roman"/>
          <w:sz w:val="22"/>
          <w:szCs w:val="22"/>
        </w:rPr>
        <w:t>айл</w:t>
      </w:r>
      <w:r w:rsidR="005346BB" w:rsidRPr="00F00800">
        <w:rPr>
          <w:rFonts w:ascii="Times New Roman" w:eastAsia="Times New Roman" w:hAnsi="Times New Roman" w:cs="Times New Roman"/>
          <w:sz w:val="22"/>
          <w:szCs w:val="22"/>
        </w:rPr>
        <w:t>а</w:t>
      </w:r>
      <w:r w:rsidR="00B22F38" w:rsidRPr="00F00800">
        <w:rPr>
          <w:rFonts w:ascii="Times New Roman" w:eastAsia="Times New Roman" w:hAnsi="Times New Roman" w:cs="Times New Roman"/>
          <w:sz w:val="22"/>
          <w:szCs w:val="22"/>
        </w:rPr>
        <w:t xml:space="preserve"> рисунка </w:t>
      </w:r>
      <w:r w:rsidR="005346BB" w:rsidRPr="00F00800">
        <w:rPr>
          <w:rFonts w:ascii="Times New Roman" w:eastAsia="Times New Roman" w:hAnsi="Times New Roman" w:cs="Times New Roman"/>
          <w:sz w:val="22"/>
          <w:szCs w:val="22"/>
        </w:rPr>
        <w:t xml:space="preserve">или таблицы это их номер в тексте. Например: </w:t>
      </w:r>
      <w:r w:rsidR="00C172BE" w:rsidRPr="00F00800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5346BB" w:rsidRPr="00F00800">
        <w:rPr>
          <w:rFonts w:ascii="Times New Roman" w:eastAsia="Times New Roman" w:hAnsi="Times New Roman" w:cs="Times New Roman"/>
          <w:sz w:val="22"/>
          <w:szCs w:val="22"/>
        </w:rPr>
        <w:t>рис.1</w:t>
      </w:r>
      <w:r w:rsidR="00C172BE" w:rsidRPr="00F00800">
        <w:rPr>
          <w:rFonts w:ascii="Times New Roman" w:eastAsia="Times New Roman" w:hAnsi="Times New Roman" w:cs="Times New Roman"/>
          <w:sz w:val="22"/>
          <w:szCs w:val="22"/>
        </w:rPr>
        <w:t>”, “табл.1”.</w:t>
      </w:r>
      <w:r w:rsidR="005346BB" w:rsidRPr="00F0080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A62BBF" w:rsidRPr="00B03EE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03EEF">
        <w:rPr>
          <w:rFonts w:ascii="Times New Roman" w:eastAsia="Times New Roman" w:hAnsi="Times New Roman" w:cs="Times New Roman"/>
          <w:sz w:val="22"/>
          <w:szCs w:val="22"/>
        </w:rPr>
        <w:t xml:space="preserve">Вместе с тезисами необходимо представить (в электронном виде) </w:t>
      </w:r>
      <w:r w:rsidRPr="00B03EEF">
        <w:rPr>
          <w:rFonts w:ascii="Times New Roman" w:eastAsia="Times New Roman" w:hAnsi="Times New Roman" w:cs="Times New Roman"/>
          <w:b/>
          <w:i/>
          <w:sz w:val="22"/>
          <w:szCs w:val="22"/>
        </w:rPr>
        <w:t>Экспертное заключение о возможности опубликования, копию тезисов с подписью докладчика, скан заполненного и подписанного лицензионного соглашения</w:t>
      </w:r>
      <w:r w:rsidRPr="00B03EE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62BBF" w:rsidRDefault="00A62BBF" w:rsidP="00324C93">
      <w:pPr>
        <w:shd w:val="clear" w:color="auto" w:fill="FFFFFF"/>
        <w:spacing w:before="220" w:after="260"/>
        <w:ind w:left="720" w:right="160"/>
        <w:jc w:val="both"/>
        <w:rPr>
          <w:rFonts w:ascii="Times New Roman" w:eastAsia="Times New Roman" w:hAnsi="Times New Roman" w:cs="Times New Roman"/>
          <w:color w:val="212121"/>
          <w:sz w:val="22"/>
          <w:szCs w:val="22"/>
        </w:rPr>
      </w:pPr>
    </w:p>
    <w:p w:rsidR="00A62BBF" w:rsidRDefault="00CC3DBD" w:rsidP="00324C93">
      <w:pPr>
        <w:shd w:val="clear" w:color="auto" w:fill="FFFFFF"/>
        <w:spacing w:before="220" w:after="260"/>
        <w:ind w:left="720" w:right="160"/>
        <w:jc w:val="center"/>
        <w:rPr>
          <w:rFonts w:ascii="Times New Roman" w:eastAsia="Times New Roman" w:hAnsi="Times New Roman" w:cs="Times New Roman"/>
          <w:b/>
          <w:color w:val="21212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12121"/>
          <w:sz w:val="22"/>
          <w:szCs w:val="22"/>
        </w:rPr>
        <w:t>СОДЕРЖАНИЕ ТЕЗИСОВ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spacing w:before="220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Индекс УДК.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Название. Печатается прописными буквами </w:t>
      </w:r>
      <w:r>
        <w:rPr>
          <w:rFonts w:ascii="Times New Roman" w:eastAsia="Times New Roman" w:hAnsi="Times New Roman" w:cs="Times New Roman"/>
          <w:sz w:val="22"/>
          <w:szCs w:val="22"/>
        </w:rPr>
        <w:t>с полужирным выделением</w:t>
      </w: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. 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Фамилия и инициалы авторов строчными буквами. </w:t>
      </w:r>
    </w:p>
    <w:p w:rsidR="00A62BBF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Название организации каждого автора (если из разных организаций), город. 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Контактный адрес электронной почты докладчика или другого соавтора (контактного лица).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Ключевые слова.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Текст тезисов.</w:t>
      </w:r>
    </w:p>
    <w:p w:rsidR="00A62BBF" w:rsidRDefault="00CC3DBD" w:rsidP="00324C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Список литературы.</w:t>
      </w:r>
    </w:p>
    <w:p w:rsidR="00A62BBF" w:rsidRPr="00A41EE1" w:rsidRDefault="00CC3DBD" w:rsidP="00324C93">
      <w:pPr>
        <w:numPr>
          <w:ilvl w:val="0"/>
          <w:numId w:val="1"/>
        </w:numPr>
        <w:shd w:val="clear" w:color="auto" w:fill="FFFFFF"/>
        <w:ind w:right="160"/>
        <w:jc w:val="both"/>
        <w:rPr>
          <w:sz w:val="22"/>
          <w:szCs w:val="22"/>
        </w:rPr>
      </w:pPr>
      <w:bookmarkStart w:id="0" w:name="_Hlk66725657"/>
      <w:r w:rsidRPr="00A41EE1">
        <w:rPr>
          <w:rFonts w:ascii="Times New Roman" w:eastAsia="Times New Roman" w:hAnsi="Times New Roman" w:cs="Times New Roman"/>
          <w:color w:val="212121"/>
          <w:sz w:val="22"/>
          <w:szCs w:val="22"/>
        </w:rPr>
        <w:t>Сведения об авторах: Фамилия, имя, отчество, ученая степень, учёное звание, должность, область научных интересов.</w:t>
      </w:r>
    </w:p>
    <w:bookmarkEnd w:id="0"/>
    <w:p w:rsidR="00A62BBF" w:rsidRDefault="00F6335C" w:rsidP="00324C93">
      <w:pPr>
        <w:numPr>
          <w:ilvl w:val="0"/>
          <w:numId w:val="1"/>
        </w:numPr>
        <w:shd w:val="clear" w:color="auto" w:fill="FFFFFF"/>
        <w:spacing w:after="260"/>
        <w:ind w:right="16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lastRenderedPageBreak/>
        <w:t>Краткая</w:t>
      </w:r>
      <w:r w:rsidR="00A41EE1"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</w:t>
      </w:r>
      <w:r w:rsidRPr="00F6335C">
        <w:rPr>
          <w:rFonts w:ascii="Times New Roman" w:eastAsia="Times New Roman" w:hAnsi="Times New Roman" w:cs="Times New Roman"/>
          <w:color w:val="212121"/>
          <w:sz w:val="22"/>
          <w:szCs w:val="22"/>
        </w:rPr>
        <w:t>а</w:t>
      </w:r>
      <w:r w:rsidR="00A41EE1" w:rsidRPr="00F6335C">
        <w:rPr>
          <w:rFonts w:ascii="Times New Roman" w:eastAsia="Times New Roman" w:hAnsi="Times New Roman" w:cs="Times New Roman"/>
          <w:color w:val="212121"/>
          <w:sz w:val="22"/>
          <w:szCs w:val="22"/>
        </w:rPr>
        <w:t>ннотация</w:t>
      </w:r>
      <w:r w:rsidR="00CC3DBD"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на английском языке (</w:t>
      </w:r>
      <w:r w:rsidR="00A34E27"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от 200 </w:t>
      </w:r>
      <w:r w:rsidR="00CC3DBD"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до 500 </w:t>
      </w:r>
      <w:r w:rsidR="00E73385">
        <w:rPr>
          <w:rFonts w:ascii="Times New Roman" w:eastAsia="Times New Roman" w:hAnsi="Times New Roman" w:cs="Times New Roman"/>
          <w:color w:val="212121"/>
          <w:sz w:val="22"/>
          <w:szCs w:val="22"/>
        </w:rPr>
        <w:t>слов</w:t>
      </w:r>
      <w:r w:rsidR="00CC3DBD">
        <w:rPr>
          <w:rFonts w:ascii="Times New Roman" w:eastAsia="Times New Roman" w:hAnsi="Times New Roman" w:cs="Times New Roman"/>
          <w:color w:val="212121"/>
          <w:sz w:val="22"/>
          <w:szCs w:val="22"/>
        </w:rPr>
        <w:t>, включая название, фамилии авторов, название организации).</w:t>
      </w:r>
    </w:p>
    <w:p w:rsidR="00A62BBF" w:rsidRDefault="00CC3DBD" w:rsidP="00324C93">
      <w:pPr>
        <w:shd w:val="clear" w:color="auto" w:fill="FFFFFF"/>
        <w:spacing w:before="220" w:after="260"/>
        <w:ind w:left="720" w:right="1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! </w:t>
      </w:r>
      <w:r>
        <w:rPr>
          <w:rFonts w:ascii="Times New Roman" w:eastAsia="Times New Roman" w:hAnsi="Times New Roman" w:cs="Times New Roman"/>
          <w:sz w:val="22"/>
          <w:szCs w:val="22"/>
        </w:rPr>
        <w:t>Тезисы издаются в авторской редакции.</w:t>
      </w:r>
    </w:p>
    <w:p w:rsidR="00A62BBF" w:rsidRDefault="00CC3DBD" w:rsidP="00324C93">
      <w:pPr>
        <w:shd w:val="clear" w:color="auto" w:fill="FFFFFF"/>
        <w:spacing w:before="220" w:after="260"/>
        <w:ind w:left="720" w:right="160"/>
        <w:jc w:val="both"/>
        <w:rPr>
          <w:rFonts w:ascii="Times New Roman" w:eastAsia="Times New Roman" w:hAnsi="Times New Roman" w:cs="Times New Roman"/>
          <w:color w:val="212121"/>
          <w:sz w:val="22"/>
          <w:szCs w:val="22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</w:rPr>
        <w:t>! Материалы, выполненные с отступлением от указанных требований, к публикации не принимаются.</w:t>
      </w:r>
    </w:p>
    <w:p w:rsidR="00A62BBF" w:rsidRDefault="00CC3DBD" w:rsidP="00324C9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12121"/>
          <w:sz w:val="23"/>
          <w:szCs w:val="23"/>
        </w:rPr>
        <w:t xml:space="preserve"> </w:t>
      </w:r>
    </w:p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BBF" w:rsidRDefault="00CC3DBD" w:rsidP="00324C9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УДК 621.45</w:t>
      </w:r>
    </w:p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BBF" w:rsidRDefault="00CC3DBD" w:rsidP="00324C9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667261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 ДОКЛАДА</w:t>
      </w:r>
    </w:p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Иванов И.</w:t>
      </w:r>
      <w:r w:rsidR="00424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Сидоров С.</w:t>
      </w:r>
      <w:r w:rsidR="0042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Петров П.</w:t>
      </w:r>
      <w:r w:rsidR="0042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Самарский университет,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Самара,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ivanov@mail.ru</w:t>
        </w:r>
      </w:hyperlink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</w:rPr>
        <w:t>ФИАН,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Самара</w:t>
      </w:r>
    </w:p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Ключевые слова:</w:t>
      </w:r>
      <w:r w:rsidR="004244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камера сгорания, выбросы вредных веществ</w:t>
      </w:r>
      <w:r w:rsidR="00494E78">
        <w:rPr>
          <w:rFonts w:ascii="Times New Roman" w:eastAsia="Times New Roman" w:hAnsi="Times New Roman" w:cs="Times New Roman"/>
          <w:i/>
          <w:sz w:val="24"/>
          <w:szCs w:val="24"/>
        </w:rPr>
        <w:t>, не более 10 слов</w:t>
      </w:r>
    </w:p>
    <w:p w:rsidR="00361D27" w:rsidRDefault="007415CE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Тезисы доклада должны быть оформлены по данному </w:t>
      </w:r>
      <w:r w:rsidR="007A4055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шаблону</w:t>
      </w:r>
      <w:r w:rsidRPr="0074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содержать описание основных особенностей работы. Следует обозначить предмет, цель и задачи исследования, дать краткий обзор известных работ, описать предлагаемые пути и методы решения, привести основные результаты работы и их возможное применение. В текст можно включать рисунки, таблицы (не более двух) и список источников. Объем тезисов не должен превышать двух страниц</w:t>
      </w:r>
      <w:r w:rsidR="00E7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</w:t>
      </w:r>
      <w:r w:rsidRPr="007415CE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</w:t>
      </w:r>
      <w:r w:rsidR="00E733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41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английском</w:t>
      </w:r>
      <w:r w:rsidR="00E7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200 до 500 слов)</w:t>
      </w:r>
      <w:r w:rsidRPr="007415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3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BBF" w:rsidRDefault="007415CE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3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формулы (1) </w:t>
      </w:r>
      <w:r w:rsidR="00ED2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следует… </w:t>
      </w:r>
    </w:p>
    <w:bookmarkEnd w:id="1"/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1435100" cy="419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44B6">
        <w:rPr>
          <w:rFonts w:ascii="Times New Roman" w:eastAsia="Times New Roman" w:hAnsi="Times New Roman" w:cs="Times New Roman"/>
          <w:i/>
          <w:iCs/>
          <w:color w:val="000000"/>
        </w:rPr>
        <w:t>(1)</w:t>
      </w: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рис.1 изображён ... текст тезисов текст тезисов текст тезисов текст тезисов текст тезисов текст тезисов текст тезисов текст тезисов текст тезисов текст тезисов текст </w:t>
      </w: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114300" distR="114300">
            <wp:extent cx="3429000" cy="1702435"/>
            <wp:effectExtent l="0" t="0" r="0" b="0"/>
            <wp:docPr id="2" name="image2.png" descr="Картинки по запросу Самарский национальный исследовательский университет имени академика С.П. Корол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артинки по запросу Самарский национальный исследовательский университет имени академика С.П. Королева"/>
                    <pic:cNvPicPr preferRelativeResize="0"/>
                  </pic:nvPicPr>
                  <pic:blipFill>
                    <a:blip r:embed="rId9" cstate="print"/>
                    <a:srcRect b="1063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0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709"/>
        <w:jc w:val="center"/>
        <w:rPr>
          <w:rFonts w:ascii="Times New Roman" w:eastAsia="Times New Roman" w:hAnsi="Times New Roman" w:cs="Times New Roman"/>
          <w:iCs/>
          <w:color w:val="000000"/>
        </w:rPr>
      </w:pPr>
      <w:r w:rsidRPr="00324C93">
        <w:rPr>
          <w:rFonts w:ascii="Times New Roman" w:eastAsia="Times New Roman" w:hAnsi="Times New Roman" w:cs="Times New Roman"/>
          <w:iCs/>
          <w:color w:val="000000"/>
        </w:rPr>
        <w:t>Рис.1 – Логотип Самарского университета</w:t>
      </w:r>
    </w:p>
    <w:p w:rsidR="00324C93" w:rsidRPr="00324C93" w:rsidRDefault="00324C93" w:rsidP="00324C93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709"/>
        <w:jc w:val="center"/>
        <w:rPr>
          <w:rFonts w:ascii="Times New Roman" w:eastAsia="Times New Roman" w:hAnsi="Times New Roman" w:cs="Times New Roman"/>
          <w:iCs/>
          <w:color w:val="000000"/>
        </w:rPr>
      </w:pPr>
    </w:p>
    <w:p w:rsidR="00A62BBF" w:rsidRDefault="00361D27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A405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показано в работе [1], ... </w:t>
      </w:r>
      <w:r w:rsidR="00CC3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тезисов текст тезисов текст тезисов текст тезисов текст тезисов текст тезисов. Результаты приведены в табл.1. </w:t>
      </w:r>
    </w:p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BBF" w:rsidRPr="004244B6" w:rsidRDefault="00CC3DBD" w:rsidP="00324C93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244B6">
        <w:rPr>
          <w:rFonts w:ascii="Times New Roman" w:eastAsia="Times New Roman" w:hAnsi="Times New Roman" w:cs="Times New Roman"/>
          <w:color w:val="000000"/>
        </w:rPr>
        <w:t>Табл. 1 – Название таблицы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A62BBF"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BBF"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BBF"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2BBF" w:rsidRDefault="00A62BBF" w:rsidP="00324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тезисов текст тезисов текст тезисов текст тезисов текст тезисов текст тезисов текст тезисов текст тезисов. Текст тезисов.</w:t>
      </w:r>
    </w:p>
    <w:p w:rsidR="00A62BBF" w:rsidRDefault="00A62BBF" w:rsidP="0032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BBF" w:rsidRDefault="00CC3DBD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A62BBF" w:rsidRDefault="00CC3DBD" w:rsidP="0032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двигателей внутреннего сгорания: Учебник для студентов высших учебных заведений, обучающихся по специальности «Двигатели внутреннего сгорания» направления подготовки «Энергомашиностроение» / 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Иващенко, А.Н. Краснокутский, Л.Л. Мягков; под. ред. 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Машиностроение, 2008. 496 с., ил.</w:t>
      </w:r>
    </w:p>
    <w:p w:rsidR="00A62BBF" w:rsidRDefault="00CC3DBD" w:rsidP="0032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Иноземцев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Сандрацкий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 Газотурбинные двигатели. – OAO ―Авиадвигатель. Пермь: 2006. 398 c.</w:t>
      </w:r>
    </w:p>
    <w:p w:rsidR="00324C93" w:rsidRDefault="00324C93" w:rsidP="00324C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C93" w:rsidRDefault="00324C93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авторах</w:t>
      </w:r>
    </w:p>
    <w:p w:rsidR="00324C93" w:rsidRDefault="00324C93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Иван Иванович, к.т.н.</w:t>
      </w:r>
      <w:r w:rsidRPr="00324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доцент, старший научный сотрудник. О</w:t>
      </w:r>
      <w:r w:rsidRPr="00324C93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 научных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рабочий процесс камер сгорания газотурбинных двигателей. </w:t>
      </w:r>
    </w:p>
    <w:p w:rsidR="00324C93" w:rsidRDefault="00324C93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Сидоров Сидр Сидорович,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научный сотрудник. О</w:t>
      </w:r>
      <w:r w:rsidRPr="00324C93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 научных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проектирование форсуночных устройств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малоэмиссионных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камер сгорания ГТД. </w:t>
      </w:r>
    </w:p>
    <w:p w:rsidR="00324C93" w:rsidRDefault="00324C93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 Петр Петрович, инженер. Область научных интересов: экспериментальное исследование камер сгорания и их элементов. </w:t>
      </w:r>
    </w:p>
    <w:p w:rsidR="00851358" w:rsidRDefault="00851358" w:rsidP="00324C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358" w:rsidRPr="00851358" w:rsidRDefault="00851358" w:rsidP="0085135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TITLE</w:t>
      </w:r>
    </w:p>
    <w:p w:rsidR="00851358" w:rsidRPr="00851358" w:rsidRDefault="00851358" w:rsidP="00851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51358" w:rsidRPr="00851358" w:rsidRDefault="00851358" w:rsidP="00851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Ivanov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I.I.</w:t>
      </w:r>
      <w:r w:rsidRPr="008513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8513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Sidorov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S.S.</w:t>
      </w:r>
      <w:r w:rsidRPr="008513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513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Petrov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P.P.</w:t>
      </w:r>
      <w:r w:rsidRPr="008513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51358" w:rsidRPr="00851358" w:rsidRDefault="00851358" w:rsidP="00851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13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Samara National Research University</w:t>
      </w:r>
      <w:r w:rsidRPr="008513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Samara, Russia</w:t>
      </w:r>
      <w:r w:rsidRPr="008513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0">
        <w:r w:rsidRPr="0085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ivanov@mail.ru</w:t>
        </w:r>
      </w:hyperlink>
    </w:p>
    <w:p w:rsidR="00851358" w:rsidRPr="00851358" w:rsidRDefault="00851358" w:rsidP="00851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13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513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Physical Institute named after P.N. </w:t>
      </w:r>
      <w:proofErr w:type="spellStart"/>
      <w:r w:rsidRPr="008513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Lebedeva</w:t>
      </w:r>
      <w:proofErr w:type="spellEnd"/>
      <w:r w:rsidRPr="008513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Samara, Russia</w:t>
      </w:r>
    </w:p>
    <w:p w:rsidR="00851358" w:rsidRPr="00851358" w:rsidRDefault="00851358" w:rsidP="00851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1358" w:rsidRPr="008C6F3F" w:rsidRDefault="00851358" w:rsidP="008513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</w:t>
      </w:r>
      <w:r w:rsidRPr="00532C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r w:rsidRPr="00532C2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engine, thrust</w:t>
      </w:r>
      <w:r w:rsidR="008C6F3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8C6F3F" w:rsidRPr="008C6F3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maximum </w:t>
      </w:r>
      <w:r w:rsidR="008C6F3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ten</w:t>
      </w:r>
      <w:r w:rsidR="008C6F3F" w:rsidRPr="008C6F3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words, separated with commas</w:t>
      </w:r>
    </w:p>
    <w:p w:rsidR="00532C27" w:rsidRPr="00532C27" w:rsidRDefault="00DB402E" w:rsidP="00532C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B40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short abstract should be written according this template and briefly describe main features of the paper: research area, objectives, level of novelty, benefits, validation and results. Do Not Use Symbols, Special Characters, Footnotes, or Math in Paper Title or Abstract. The length of the abstract should </w:t>
      </w:r>
      <w:r w:rsidR="00E733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 from 200 to</w:t>
      </w:r>
      <w:r w:rsidRPr="00DB40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500 words</w:t>
      </w:r>
      <w:r w:rsidR="00532C27" w:rsidRPr="00532C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532C27" w:rsidRPr="00532C27" w:rsidSect="00324C93"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38" w:rsidRDefault="00B57938">
      <w:r>
        <w:separator/>
      </w:r>
    </w:p>
  </w:endnote>
  <w:endnote w:type="continuationSeparator" w:id="0">
    <w:p w:rsidR="00B57938" w:rsidRDefault="00B5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BF" w:rsidRDefault="00A62BBF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38" w:rsidRDefault="00B57938">
      <w:r>
        <w:separator/>
      </w:r>
    </w:p>
  </w:footnote>
  <w:footnote w:type="continuationSeparator" w:id="0">
    <w:p w:rsidR="00B57938" w:rsidRDefault="00B5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8E7"/>
    <w:multiLevelType w:val="multilevel"/>
    <w:tmpl w:val="6636C64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2A733CB5"/>
    <w:multiLevelType w:val="multilevel"/>
    <w:tmpl w:val="35404D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BBF"/>
    <w:rsid w:val="00107874"/>
    <w:rsid w:val="00172D4C"/>
    <w:rsid w:val="001C2483"/>
    <w:rsid w:val="00324C93"/>
    <w:rsid w:val="00361D27"/>
    <w:rsid w:val="004244B6"/>
    <w:rsid w:val="00451F8C"/>
    <w:rsid w:val="00490503"/>
    <w:rsid w:val="00494E78"/>
    <w:rsid w:val="004B48E4"/>
    <w:rsid w:val="00532C27"/>
    <w:rsid w:val="005346BB"/>
    <w:rsid w:val="00565D62"/>
    <w:rsid w:val="005A5F14"/>
    <w:rsid w:val="00605BAD"/>
    <w:rsid w:val="00652D96"/>
    <w:rsid w:val="00704C81"/>
    <w:rsid w:val="007415CE"/>
    <w:rsid w:val="007939D4"/>
    <w:rsid w:val="007A4055"/>
    <w:rsid w:val="0082546D"/>
    <w:rsid w:val="00851358"/>
    <w:rsid w:val="008C6F3F"/>
    <w:rsid w:val="009901A2"/>
    <w:rsid w:val="00A34E27"/>
    <w:rsid w:val="00A41EE1"/>
    <w:rsid w:val="00A62BBF"/>
    <w:rsid w:val="00A854E6"/>
    <w:rsid w:val="00B03EEF"/>
    <w:rsid w:val="00B22F38"/>
    <w:rsid w:val="00B25019"/>
    <w:rsid w:val="00B57938"/>
    <w:rsid w:val="00BB5247"/>
    <w:rsid w:val="00C172BE"/>
    <w:rsid w:val="00C56A5B"/>
    <w:rsid w:val="00CC3A8B"/>
    <w:rsid w:val="00CC3DBD"/>
    <w:rsid w:val="00D608BE"/>
    <w:rsid w:val="00DB402E"/>
    <w:rsid w:val="00E257BC"/>
    <w:rsid w:val="00E35FBD"/>
    <w:rsid w:val="00E73385"/>
    <w:rsid w:val="00E9598E"/>
    <w:rsid w:val="00ED2C6C"/>
    <w:rsid w:val="00F00800"/>
    <w:rsid w:val="00F15F91"/>
    <w:rsid w:val="00F6335C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9"/>
  </w:style>
  <w:style w:type="paragraph" w:styleId="1">
    <w:name w:val="heading 1"/>
    <w:basedOn w:val="a"/>
    <w:next w:val="a"/>
    <w:uiPriority w:val="9"/>
    <w:qFormat/>
    <w:rsid w:val="00B25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25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25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25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250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250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5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250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25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50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13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5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vanov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Sverbilov</cp:lastModifiedBy>
  <cp:revision>12</cp:revision>
  <dcterms:created xsi:type="dcterms:W3CDTF">2021-03-11T12:12:00Z</dcterms:created>
  <dcterms:modified xsi:type="dcterms:W3CDTF">2022-06-06T10:20:00Z</dcterms:modified>
</cp:coreProperties>
</file>